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CF" w:rsidRPr="00D418CF" w:rsidRDefault="00D418CF" w:rsidP="00D4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418CF">
        <w:rPr>
          <w:rFonts w:ascii="Times New Roman" w:eastAsia="Times New Roman" w:hAnsi="Times New Roman" w:cs="Times New Roman"/>
          <w:sz w:val="24"/>
          <w:szCs w:val="24"/>
        </w:rPr>
        <w:t xml:space="preserve">В целях подготовки хозяйствующих субъектов к выполнению вступающих в силу требований об обязательной маркировке табачной и обувной продукции средствами идентификации информируем о </w:t>
      </w:r>
      <w:hyperlink r:id="rId6" w:history="1">
        <w:r w:rsidRPr="00D41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запланированных мероприятиях</w:t>
        </w:r>
      </w:hyperlink>
      <w:r w:rsidRPr="00D418CF">
        <w:rPr>
          <w:rFonts w:ascii="Times New Roman" w:eastAsia="Times New Roman" w:hAnsi="Times New Roman" w:cs="Times New Roman"/>
          <w:sz w:val="24"/>
          <w:szCs w:val="24"/>
        </w:rPr>
        <w:t> проводимых ООО «Оператор-ЦРПТ»</w:t>
      </w:r>
    </w:p>
    <w:p w:rsidR="00D418CF" w:rsidRPr="00D418CF" w:rsidRDefault="00D418CF" w:rsidP="00D4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C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27.03.2020    № 348 «О проведении на территории Российской Федерации эксперимента по маркировке средствами идентификации упакованной воды» (далее – эксперимент) с 1 апреля 2020 года по 1 марта 2021 года проводится соответствующий эксперимент. В рамках эксперимента участники оборота могут апробировать механизмы маркировки товаров средствами идентификации, адаптировать собственные технические и бизнес-процессы, а также принять непосредственное участие в формировании нормативной правовой базы маркировки упакованной воды средствами идентификации. Оборудование для маркировки участникам эксперимента предоставляется оператором системы маркировки ООО «Оператор-ЦРПТ» на безвозмездной основе. Помимо этого, во время проведения эксперимента плата за оказание услуг по предоставлению кодов маркировки, необходимых для формирования средств идентификации и обеспечения мониторинга движения товаров, не взимается. Приглашаем принять участие в эксперименте хозяйствующих субъектов, занимающихся оптовой и розничной торговлей, а также производством упакованной воды (включая природную или искусственную минеральную, газированную, без добавления сахара или других подслащивающих или вкусо-ароматических веществ). Необходимая информация по вопросам участия в эксперименте располагается в открытом доступе на официальном сайте ООО «Оператор-ЦРПТ», являющегося оператором государственной информационной системы мониторинга за оборотом товаров, подлежащих обязательной маркировке средствами идентификации, утвержденным распоряжением Правительства Российской Федерации от 03.04.2019. № 620-р, в информационно-телекоммуникационной сети «Интернет» по адресу: </w:t>
      </w:r>
      <w:hyperlink w:history="1">
        <w:r w:rsidRPr="00D41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https://честныйзнак.рф/business/projects/water/</w:t>
        </w:r>
      </w:hyperlink>
      <w:r w:rsidRPr="00D418CF">
        <w:rPr>
          <w:rFonts w:ascii="Times New Roman" w:eastAsia="Times New Roman" w:hAnsi="Times New Roman" w:cs="Times New Roman"/>
          <w:sz w:val="24"/>
          <w:szCs w:val="24"/>
        </w:rPr>
        <w:t>. Контактное лицо в Министерстве промышленности и торговли Российской Федерации – А.Ю. Ионов, тел.: (495) 870-29-21 (доб. 2-84-48), адрес эл. почты: ionovau@minprom.gov.ru.</w:t>
      </w:r>
    </w:p>
    <w:p w:rsidR="00D418CF" w:rsidRPr="00D418CF" w:rsidRDefault="00D418CF" w:rsidP="00D4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CF">
        <w:rPr>
          <w:rFonts w:ascii="Times New Roman" w:eastAsia="Times New Roman" w:hAnsi="Times New Roman" w:cs="Times New Roman"/>
          <w:sz w:val="24"/>
          <w:szCs w:val="24"/>
        </w:rPr>
        <w:t>Законодательной основой для введения в России масштабной обязательной маркировки товаров выступает Федеральный закон от 31.12.2017 № 487-ФЗ «О внесении изменений в статью 4.7 Федерального закона «О применении контрольно-кассовой техники при осуществлении расчетов в Российской Федерации» и статьи 5 и 8 Федерального закона «Об основах государственного регулирования торговой деятельности в Российской Федерации». Данная форма государственного контроля направлена на освобождение хозяйствующих субъектов от проведения постоянных фактических проверок со стороны государственных органов и перевод контроля за их деятельностью со стороны государства в сферу анализа электронных баз данных, содержащих необходимую информацию, и последующего управления рисками. Кроме того, целью маркировки является борьба с незаконным производством и оборотом товаров в интересах, как отечественных производителей, так и конечного потребителя товаров – населения.</w:t>
      </w:r>
    </w:p>
    <w:p w:rsidR="00D418CF" w:rsidRPr="00D418CF" w:rsidRDefault="00D418CF" w:rsidP="00D4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CF">
        <w:rPr>
          <w:rFonts w:ascii="Times New Roman" w:eastAsia="Times New Roman" w:hAnsi="Times New Roman" w:cs="Times New Roman"/>
          <w:sz w:val="24"/>
          <w:szCs w:val="24"/>
        </w:rPr>
        <w:t>Федеральный закон от 28.12.2009 № 381-ФЗ «Об основах государственного регулирования торговой деятельности в Российской Федерации» наделил Правительство Российской Федерации полномочиями по утверждению:</w:t>
      </w:r>
    </w:p>
    <w:p w:rsidR="00D418CF" w:rsidRPr="00D418CF" w:rsidRDefault="00D418CF" w:rsidP="00D4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CF">
        <w:rPr>
          <w:rFonts w:ascii="Times New Roman" w:eastAsia="Times New Roman" w:hAnsi="Times New Roman" w:cs="Times New Roman"/>
          <w:sz w:val="24"/>
          <w:szCs w:val="24"/>
          <w:u w:val="single"/>
        </w:rPr>
        <w:t>перечня отдельных товаров, подлежащих обязательной маркировке средствами идентификации</w:t>
      </w:r>
      <w:r w:rsidRPr="00D418CF">
        <w:rPr>
          <w:rFonts w:ascii="Times New Roman" w:eastAsia="Times New Roman" w:hAnsi="Times New Roman" w:cs="Times New Roman"/>
          <w:sz w:val="24"/>
          <w:szCs w:val="24"/>
        </w:rPr>
        <w:t xml:space="preserve">, или критериев определения таких товаров, перечня групп хозяйствующих субъектов, осуществляющих маркировку отдельных товаров средствами идентификации по видам деятельности, </w:t>
      </w:r>
      <w:r w:rsidRPr="00D418CF">
        <w:rPr>
          <w:rFonts w:ascii="Times New Roman" w:eastAsia="Times New Roman" w:hAnsi="Times New Roman" w:cs="Times New Roman"/>
          <w:sz w:val="24"/>
          <w:szCs w:val="24"/>
          <w:u w:val="single"/>
        </w:rPr>
        <w:t>правил маркировки товаров,</w:t>
      </w:r>
      <w:r w:rsidRPr="00D418CF">
        <w:rPr>
          <w:rFonts w:ascii="Times New Roman" w:eastAsia="Times New Roman" w:hAnsi="Times New Roman" w:cs="Times New Roman"/>
          <w:sz w:val="24"/>
          <w:szCs w:val="24"/>
        </w:rPr>
        <w:t xml:space="preserve"> подлежащих обязательной </w:t>
      </w:r>
      <w:r w:rsidRPr="00D418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маркировке средствами идентификации, а также особенностей маркировки отдельных товаров, подлежащих обязательной маркировке средствами идентификации, и </w:t>
      </w:r>
      <w:r w:rsidRPr="00D418CF">
        <w:rPr>
          <w:rFonts w:ascii="Times New Roman" w:eastAsia="Times New Roman" w:hAnsi="Times New Roman" w:cs="Times New Roman"/>
          <w:sz w:val="24"/>
          <w:szCs w:val="24"/>
          <w:u w:val="single"/>
        </w:rPr>
        <w:t>внедрения государственной информационной системы мониторинга за оборотом товаров, подлежащих обязательной маркировке</w:t>
      </w:r>
      <w:r w:rsidRPr="00D418CF">
        <w:rPr>
          <w:rFonts w:ascii="Times New Roman" w:eastAsia="Times New Roman" w:hAnsi="Times New Roman" w:cs="Times New Roman"/>
          <w:sz w:val="24"/>
          <w:szCs w:val="24"/>
        </w:rPr>
        <w:t xml:space="preserve"> средствами идентификации, в отношении указанных товаров, включая сроки внедрения такой информационной системы и </w:t>
      </w:r>
      <w:r w:rsidRPr="00D418CF"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 реализации указанных товаров, произведенных до ввода обязательной маркировки</w:t>
      </w:r>
      <w:r w:rsidRPr="00D418CF">
        <w:rPr>
          <w:rFonts w:ascii="Times New Roman" w:eastAsia="Times New Roman" w:hAnsi="Times New Roman" w:cs="Times New Roman"/>
          <w:sz w:val="24"/>
          <w:szCs w:val="24"/>
        </w:rPr>
        <w:t xml:space="preserve"> средствами идентификации и не маркированных средствами идентификации;</w:t>
      </w:r>
    </w:p>
    <w:p w:rsidR="00D418CF" w:rsidRPr="00D418CF" w:rsidRDefault="00D418CF" w:rsidP="00D4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CF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характеристик средств идентификации</w:t>
      </w:r>
      <w:r w:rsidRPr="00D418CF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структуры и формата кодов маркировки, кодов идентификации и кодов проверки, </w:t>
      </w:r>
      <w:r w:rsidRPr="00D418CF">
        <w:rPr>
          <w:rFonts w:ascii="Times New Roman" w:eastAsia="Times New Roman" w:hAnsi="Times New Roman" w:cs="Times New Roman"/>
          <w:sz w:val="24"/>
          <w:szCs w:val="24"/>
          <w:u w:val="single"/>
        </w:rPr>
        <w:t>правил формирования и нанесения средств идентификации</w:t>
      </w:r>
      <w:r w:rsidRPr="00D418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18CF" w:rsidRPr="00D418CF" w:rsidRDefault="00D418CF" w:rsidP="00D4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CF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требований к техническим средствам, используемым</w:t>
      </w:r>
      <w:r w:rsidRPr="00D418CF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оборота товаров, подлежащих обязательной маркировке средствами идентификации, </w:t>
      </w:r>
      <w:r w:rsidRPr="00D418CF">
        <w:rPr>
          <w:rFonts w:ascii="Times New Roman" w:eastAsia="Times New Roman" w:hAnsi="Times New Roman" w:cs="Times New Roman"/>
          <w:sz w:val="24"/>
          <w:szCs w:val="24"/>
          <w:u w:val="single"/>
        </w:rPr>
        <w:t>для обмена информацией с государственной информационной системой мониторинга</w:t>
      </w:r>
      <w:r w:rsidRPr="00D418CF">
        <w:rPr>
          <w:rFonts w:ascii="Times New Roman" w:eastAsia="Times New Roman" w:hAnsi="Times New Roman" w:cs="Times New Roman"/>
          <w:sz w:val="24"/>
          <w:szCs w:val="24"/>
        </w:rPr>
        <w:t xml:space="preserve"> за оборотом товаров, подлежащих обязательной маркировке средствами идентификации, в том числе к техническим средствам проверки кода проверки, а также </w:t>
      </w:r>
      <w:r w:rsidRPr="00D418CF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требований к участникам оборота товаров, подлежащих обязательной маркировке</w:t>
      </w:r>
      <w:r w:rsidRPr="00D418CF">
        <w:rPr>
          <w:rFonts w:ascii="Times New Roman" w:eastAsia="Times New Roman" w:hAnsi="Times New Roman" w:cs="Times New Roman"/>
          <w:sz w:val="24"/>
          <w:szCs w:val="24"/>
        </w:rPr>
        <w:t xml:space="preserve"> средствами идентификации, получающим указанные технические средства;</w:t>
      </w:r>
    </w:p>
    <w:p w:rsidR="00D418CF" w:rsidRPr="00D418CF" w:rsidRDefault="00D418CF" w:rsidP="00D4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CF">
        <w:rPr>
          <w:rFonts w:ascii="Times New Roman" w:eastAsia="Times New Roman" w:hAnsi="Times New Roman" w:cs="Times New Roman"/>
          <w:sz w:val="24"/>
          <w:szCs w:val="24"/>
          <w:u w:val="single"/>
        </w:rPr>
        <w:t>размера платы</w:t>
      </w:r>
      <w:r w:rsidRPr="00D418CF">
        <w:rPr>
          <w:rFonts w:ascii="Times New Roman" w:eastAsia="Times New Roman" w:hAnsi="Times New Roman" w:cs="Times New Roman"/>
          <w:sz w:val="24"/>
          <w:szCs w:val="24"/>
        </w:rPr>
        <w:t xml:space="preserve"> за оказание услуг по предоставлению кодов маркировки, необходимых для формирования средств идентификации, и обеспечения мониторинга движения товаров, подлежащих обязательной маркировке средствами идентификации, а также </w:t>
      </w:r>
      <w:r w:rsidRPr="00D418CF">
        <w:rPr>
          <w:rFonts w:ascii="Times New Roman" w:eastAsia="Times New Roman" w:hAnsi="Times New Roman" w:cs="Times New Roman"/>
          <w:sz w:val="24"/>
          <w:szCs w:val="24"/>
          <w:u w:val="single"/>
        </w:rPr>
        <w:t>порядка ее взимания</w:t>
      </w:r>
      <w:r w:rsidRPr="00D418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8CF" w:rsidRPr="00D418CF" w:rsidRDefault="00D418CF" w:rsidP="00D4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CF">
        <w:rPr>
          <w:rFonts w:ascii="Times New Roman" w:eastAsia="Times New Roman" w:hAnsi="Times New Roman" w:cs="Times New Roman"/>
          <w:sz w:val="24"/>
          <w:szCs w:val="24"/>
        </w:rPr>
        <w:t>Распоряжением Правительства Российской Федерации от 28.04.2018 № 791-р утверждена модель функционирования системы маркировки товаров средствами идентификации в Российской Федерации, которая будет применяться в процессе маркировки всех видов товаров.</w:t>
      </w:r>
    </w:p>
    <w:p w:rsidR="00D418CF" w:rsidRPr="00D418CF" w:rsidRDefault="00D418CF" w:rsidP="00D4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CF">
        <w:rPr>
          <w:rFonts w:ascii="Times New Roman" w:eastAsia="Times New Roman" w:hAnsi="Times New Roman" w:cs="Times New Roman"/>
          <w:sz w:val="24"/>
          <w:szCs w:val="24"/>
        </w:rPr>
        <w:t>Распоряжением Правительства Российской Федерации от 28.04.2018 №792-р утверждён перечень отдельных товаров, подлежащих обязательной маркировке средствами идентификации в 2019 году. Перечень включает в себя наименование группы товаров и сроки введения обязательной маркировки. В перечень включены табачная продукция; обувные товары; предметы одежды, включая рабочую одежду изготовленные из натуральной или композиционной кожи; трикотажные блузки; пальто и полупальто, плащи и куртки, ветровки и штормовки; постельное, столовое, туалетное и кухонное белье; духи и туалетная вода; фотокамеры (кроме кинокамер), фотоаппараты и лампы-вспышки; шины и покрышки пневматические резиновые. Кроме того, в настоящее время проходят эксперименты по маркировке продукции молочной промышленности, кресел-колясок и велосипедов.</w:t>
      </w:r>
    </w:p>
    <w:p w:rsidR="00D418CF" w:rsidRPr="00D418CF" w:rsidRDefault="00D418CF" w:rsidP="00D4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CF">
        <w:rPr>
          <w:rFonts w:ascii="Times New Roman" w:eastAsia="Times New Roman" w:hAnsi="Times New Roman" w:cs="Times New Roman"/>
          <w:sz w:val="24"/>
          <w:szCs w:val="24"/>
        </w:rPr>
        <w:t>Оператором единой системы цифровой маркировки является Центр развития перспективных технологий в г. Москве, координацию осуществляет Министерство промышленности и торговли Российской Федерации. В настоящее время проходят пилотные проекты в табачной и обувной отраслях.</w:t>
      </w:r>
    </w:p>
    <w:p w:rsidR="00D418CF" w:rsidRPr="00D418CF" w:rsidRDefault="00D418CF" w:rsidP="00D4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C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26.04.2019 № 515 «О системе маркировки товаров средствами идентификации и прослеживаемости движения товаров» утверждены Правила маркировки товаров, подлежащих обязательной маркировке средствами идентификации и Положение о государственной информационной системе </w:t>
      </w:r>
      <w:r w:rsidRPr="00D418CF">
        <w:rPr>
          <w:rFonts w:ascii="Times New Roman" w:eastAsia="Times New Roman" w:hAnsi="Times New Roman" w:cs="Times New Roman"/>
          <w:sz w:val="24"/>
          <w:szCs w:val="24"/>
        </w:rPr>
        <w:lastRenderedPageBreak/>
        <w:t>мониторинга за оборотом товаров, подлежащих обязательной маркировке средствами идентификации.</w:t>
      </w:r>
    </w:p>
    <w:p w:rsidR="00D418CF" w:rsidRPr="00D418CF" w:rsidRDefault="00D418CF" w:rsidP="00D4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C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08.05.2019 № 577 «Об утверждении размера платы за оказание услуг по предоставлению кодов маркировки, необходимых для формирования средств идентификации и обеспечения мониторинга движения товаров, подлежащих обязательной маркировке средствами идентификации, а также о порядке ее взимания» определен размер указанной платы – 50 копеек за йкод маркировки без учета НДС.</w:t>
      </w:r>
    </w:p>
    <w:p w:rsidR="00D418CF" w:rsidRPr="00D418CF" w:rsidRDefault="00D418CF" w:rsidP="00D4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CF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акты:</w:t>
      </w:r>
    </w:p>
    <w:p w:rsidR="00D418CF" w:rsidRPr="00D418CF" w:rsidRDefault="00EA5D68" w:rsidP="00D418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D418CF" w:rsidRPr="00D41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26.04.2016 № 105-ФЗ «О ратификации Соглашения о реализации в 2015–2016 годах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меха».</w:t>
        </w:r>
      </w:hyperlink>
    </w:p>
    <w:p w:rsidR="00D418CF" w:rsidRPr="00D418CF" w:rsidRDefault="00EA5D68" w:rsidP="00D418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12171992/paragraph/1243:0" w:history="1">
        <w:r w:rsidR="00D418CF" w:rsidRPr="00D41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28.12.2009 № 381-ФЗ «Об основах государственного регулирования торговой деятельности в Российской Федерации» (пункт 19 статьи 2, пункты 3.1-3.5 части 1 статьи 5, статья 20.1).</w:t>
        </w:r>
      </w:hyperlink>
    </w:p>
    <w:p w:rsidR="00D418CF" w:rsidRPr="00D418CF" w:rsidRDefault="00EA5D68" w:rsidP="00D418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D418CF" w:rsidRPr="00D41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Российской Федерации от 11.08.2016 № 787 «О 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и признании утратившим силу постановления Правительства Российской Федерации от 24.03.2016 № 235.</w:t>
        </w:r>
      </w:hyperlink>
      <w:r w:rsidR="00D418CF" w:rsidRPr="00D418CF">
        <w:rPr>
          <w:rFonts w:ascii="Times New Roman" w:eastAsia="Times New Roman" w:hAnsi="Times New Roman" w:cs="Times New Roman"/>
          <w:sz w:val="24"/>
          <w:szCs w:val="24"/>
        </w:rPr>
        <w:t>(в редакции от 14.03.2019)</w:t>
      </w:r>
    </w:p>
    <w:p w:rsidR="00D418CF" w:rsidRPr="00D418CF" w:rsidRDefault="00EA5D68" w:rsidP="00D418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D418CF" w:rsidRPr="00D41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Распоряжение Правительства Российской Федерации от 28.04.2018 № 791-р «Об утверждении модели функционирования системы маркировки товаров средствами идентификации в Российской Федерации».</w:t>
        </w:r>
      </w:hyperlink>
      <w:r w:rsidR="00D418CF" w:rsidRPr="00D418CF">
        <w:rPr>
          <w:rFonts w:ascii="Times New Roman" w:eastAsia="Times New Roman" w:hAnsi="Times New Roman" w:cs="Times New Roman"/>
          <w:sz w:val="24"/>
          <w:szCs w:val="24"/>
        </w:rPr>
        <w:t>(в редакции от 18.10.2018)</w:t>
      </w:r>
    </w:p>
    <w:p w:rsidR="00D418CF" w:rsidRPr="00D418CF" w:rsidRDefault="00EA5D68" w:rsidP="00D418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D418CF" w:rsidRPr="00D41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Распоряжение Правительства Российской Федерации от 28.04.2018 № 792-р «Об утверждении перечня отдельных товаров, подлежащих обязательной маркировке средствами идентификации»</w:t>
        </w:r>
      </w:hyperlink>
      <w:r w:rsidR="00D418CF" w:rsidRPr="00D418CF">
        <w:rPr>
          <w:rFonts w:ascii="Times New Roman" w:eastAsia="Times New Roman" w:hAnsi="Times New Roman" w:cs="Times New Roman"/>
          <w:sz w:val="24"/>
          <w:szCs w:val="24"/>
        </w:rPr>
        <w:t>.(в редакции от 13.07.2019)</w:t>
      </w:r>
    </w:p>
    <w:p w:rsidR="00D418CF" w:rsidRPr="00D418CF" w:rsidRDefault="00EA5D68" w:rsidP="00D418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D418CF" w:rsidRPr="00D41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Распоряжение Правительства Российской Федерации от 03.04.2019 № 620-р «Об определении ООО «Оператор-ЦРПТ» оператором государственной информационной системы мониторинга за оборотом товаров, подлежащих обязательной маркировке средствами идентификации».</w:t>
        </w:r>
      </w:hyperlink>
    </w:p>
    <w:p w:rsidR="00D418CF" w:rsidRPr="00D418CF" w:rsidRDefault="00EA5D68" w:rsidP="00D418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D418CF" w:rsidRPr="00D41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Российской Федерации от 26.04.2019 № 515 «О системе маркировки товаров средствами идентификации и прослеживаемости движения товаров».</w:t>
        </w:r>
      </w:hyperlink>
    </w:p>
    <w:p w:rsidR="00D418CF" w:rsidRPr="00D418CF" w:rsidRDefault="00EA5D68" w:rsidP="00D418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D418CF" w:rsidRPr="00D41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Российской Федерации от 08.05.2019 № 577 «Об утверждении размера платы за оказание услуг по предоставлению кодов маркировки, необходимых для формирования средств идентификации и обеспечения мониторинга движения товаров, подлежащих обязательной маркировке средствами идентификации, а также о порядке ее взимания».</w:t>
        </w:r>
      </w:hyperlink>
    </w:p>
    <w:p w:rsidR="00D418CF" w:rsidRPr="00D418CF" w:rsidRDefault="00D418CF" w:rsidP="00D4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CF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единой системе цифровой маркировки продукции и сроках ввода размещена на сайте </w:t>
      </w:r>
      <w:hyperlink r:id="rId15" w:history="1">
        <w:r w:rsidRPr="00D41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https://честныйзнак.рф/</w:t>
        </w:r>
      </w:hyperlink>
      <w:r w:rsidRPr="00D418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9EF" w:rsidRDefault="009C69EF"/>
    <w:sectPr w:rsidR="009C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2C1"/>
    <w:multiLevelType w:val="multilevel"/>
    <w:tmpl w:val="84A4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CF"/>
    <w:rsid w:val="009C69EF"/>
    <w:rsid w:val="00D418CF"/>
    <w:rsid w:val="00E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1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1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publication.pravo.gov.ru/Document/View/00012019050600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tsmb.ru/images/docs/potreb/markirovka/Fz-105FZ.pdf" TargetMode="External"/><Relationship Id="rId12" Type="http://schemas.openxmlformats.org/officeDocument/2006/relationships/hyperlink" Target="http://publication.pravo.gov.ru/Document/View/00012019040900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tsmb.ru/images/docs/potreb/markirovka/PlanObychen.pdf" TargetMode="External"/><Relationship Id="rId11" Type="http://schemas.openxmlformats.org/officeDocument/2006/relationships/hyperlink" Target="http://www.altsmb.ru/images/docs/potreb/markirovka/792_28_04_201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" TargetMode="External"/><Relationship Id="rId10" Type="http://schemas.openxmlformats.org/officeDocument/2006/relationships/hyperlink" Target="http://www.altsmb.ru/images/docs/potreb/markirovka/791_28_04_2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smb.ru/images/docs/potreb/markirovka/787_11_08_2016.docx" TargetMode="External"/><Relationship Id="rId14" Type="http://schemas.openxmlformats.org/officeDocument/2006/relationships/hyperlink" Target="https://www.pos-shop.ru/upload/postanovlenie-pravitelstva-rossiyskoy-federatsii-ot-08-05-2019-57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1539</Words>
  <Characters>8777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</dc:creator>
  <cp:lastModifiedBy>Баркова_Л_Ю</cp:lastModifiedBy>
  <cp:revision>2</cp:revision>
  <dcterms:created xsi:type="dcterms:W3CDTF">2020-11-25T01:48:00Z</dcterms:created>
  <dcterms:modified xsi:type="dcterms:W3CDTF">2020-11-25T01:48:00Z</dcterms:modified>
</cp:coreProperties>
</file>